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b/>
          <w:kern w:val="0"/>
          <w:sz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投标人报名登记表</w:t>
      </w:r>
    </w:p>
    <w:tbl>
      <w:tblPr>
        <w:tblStyle w:val="4"/>
        <w:tblpPr w:leftFromText="180" w:rightFromText="180" w:vertAnchor="text" w:horzAnchor="margin" w:tblpXSpec="center" w:tblpY="188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国家级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省、直辖市、自治区级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地市级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  <w:u w:val="single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承包商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制造商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代理商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供应商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服务商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Calibri" w:eastAsia="宋体" w:cs="Tahoma"/>
                <w:b/>
                <w:kern w:val="0"/>
                <w:szCs w:val="21"/>
              </w:rPr>
              <w:t>投标设备名称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附件（证书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</w:tbl>
    <w:p>
      <w:pPr>
        <w:widowControl/>
        <w:rPr>
          <w:rFonts w:ascii="宋体" w:hAnsi="Calibri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日期：</w:t>
      </w:r>
      <w:r>
        <w:rPr>
          <w:rFonts w:ascii="宋体" w:hAnsi="宋体" w:eastAsia="宋体" w:cs="Tahoma"/>
          <w:kern w:val="0"/>
          <w:szCs w:val="21"/>
        </w:rPr>
        <w:t xml:space="preserve">                                                              </w:t>
      </w:r>
      <w:r>
        <w:rPr>
          <w:rFonts w:hint="eastAsia" w:ascii="宋体" w:hAnsi="宋体" w:eastAsia="宋体" w:cs="Tahoma"/>
          <w:kern w:val="0"/>
          <w:szCs w:val="21"/>
        </w:rPr>
        <w:t>编号：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71"/>
    <w:rsid w:val="002340A4"/>
    <w:rsid w:val="00AB5BE0"/>
    <w:rsid w:val="00D576BE"/>
    <w:rsid w:val="00DF6CEB"/>
    <w:rsid w:val="00E26571"/>
    <w:rsid w:val="2588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3</TotalTime>
  <ScaleCrop>false</ScaleCrop>
  <LinksUpToDate>false</LinksUpToDate>
  <CharactersWithSpaces>372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2018-03-10T07:25:00Z</dcterms:created>
  <dc:creator>Windows 用户</dc:creator>
  <cp:lastModifiedBy>武欣乐</cp:lastModifiedBy>
  <dcterms:modified xsi:type="dcterms:W3CDTF">2020-06-03T04:54:49Z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